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2C" w:rsidRDefault="008E572C" w:rsidP="008E572C">
      <w:pPr>
        <w:spacing w:after="0" w:line="240" w:lineRule="auto"/>
        <w:ind w:left="-567"/>
        <w:jc w:val="center"/>
        <w:rPr>
          <w:rFonts w:ascii="Times New Roman" w:eastAsia="Times New Roman" w:hAnsi="Times New Roman" w:cs="Times New Roman"/>
          <w:b/>
          <w:sz w:val="32"/>
          <w:szCs w:val="32"/>
        </w:rPr>
      </w:pPr>
      <w:r w:rsidRPr="008E572C">
        <w:rPr>
          <w:rFonts w:ascii="Times New Roman" w:eastAsia="Times New Roman" w:hAnsi="Times New Roman" w:cs="Times New Roman"/>
          <w:b/>
          <w:sz w:val="32"/>
          <w:szCs w:val="32"/>
        </w:rPr>
        <w:t xml:space="preserve">Конфликт интересов на государственной </w:t>
      </w:r>
    </w:p>
    <w:p w:rsidR="008E572C" w:rsidRDefault="008E572C" w:rsidP="008E572C">
      <w:pPr>
        <w:spacing w:after="0" w:line="240" w:lineRule="auto"/>
        <w:ind w:left="-567"/>
        <w:jc w:val="center"/>
        <w:rPr>
          <w:rFonts w:ascii="Times New Roman" w:eastAsia="Times New Roman" w:hAnsi="Times New Roman" w:cs="Times New Roman"/>
          <w:b/>
          <w:sz w:val="32"/>
          <w:szCs w:val="32"/>
        </w:rPr>
      </w:pPr>
      <w:r w:rsidRPr="008E572C">
        <w:rPr>
          <w:rFonts w:ascii="Times New Roman" w:eastAsia="Times New Roman" w:hAnsi="Times New Roman" w:cs="Times New Roman"/>
          <w:b/>
          <w:sz w:val="32"/>
          <w:szCs w:val="32"/>
        </w:rPr>
        <w:t>и муниципальной службе</w:t>
      </w:r>
    </w:p>
    <w:p w:rsidR="008E572C" w:rsidRDefault="008E572C" w:rsidP="008E572C">
      <w:pPr>
        <w:spacing w:after="0"/>
        <w:ind w:left="-567"/>
        <w:jc w:val="both"/>
        <w:rPr>
          <w:rFonts w:ascii="Times New Roman" w:eastAsia="Times New Roman" w:hAnsi="Times New Roman" w:cs="Times New Roman"/>
          <w:sz w:val="24"/>
          <w:szCs w:val="24"/>
        </w:rPr>
      </w:pPr>
      <w:r w:rsidRPr="008E572C">
        <w:rPr>
          <w:rFonts w:ascii="Times New Roman" w:eastAsia="Times New Roman" w:hAnsi="Times New Roman" w:cs="Times New Roman"/>
          <w:b/>
          <w:sz w:val="32"/>
          <w:szCs w:val="32"/>
        </w:rPr>
        <w:br/>
      </w:r>
      <w:r>
        <w:rPr>
          <w:rFonts w:ascii="Times New Roman" w:eastAsia="Times New Roman" w:hAnsi="Times New Roman" w:cs="Times New Roman"/>
          <w:sz w:val="24"/>
          <w:szCs w:val="24"/>
        </w:rPr>
        <w:br/>
        <w:t xml:space="preserve">          Конфликт интересов на государственной или муниципальной службе представляет собой ситуацию,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         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         Государственный или муниципальный служащий обязан принимать меры по недопущению любой возможности возникновения конфликта интересов.</w:t>
      </w:r>
      <w:r>
        <w:rPr>
          <w:rFonts w:ascii="Times New Roman" w:eastAsia="Times New Roman" w:hAnsi="Times New Roman" w:cs="Times New Roman"/>
          <w:sz w:val="24"/>
          <w:szCs w:val="24"/>
        </w:rPr>
        <w:br/>
        <w:t>В случае возникновения у государственного гражданского служащего личной заинтересованности, которая приводит или может привести к конфликту интересов, государственный гражданский служащий обязан проинформировать об этом представителя нанимателя (работодателя) в письменной форме.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         Представитель нанимателя, которому стало известно о возникновении у государственного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государственного гражданского служащего, являющегося стороной конфликта интересов, от замещаемой должности государственной гражданской службы в порядке, установленном законодательством Российской Федерации.</w:t>
      </w:r>
      <w:r>
        <w:rPr>
          <w:rFonts w:ascii="Times New Roman" w:eastAsia="Times New Roman" w:hAnsi="Times New Roman" w:cs="Times New Roman"/>
          <w:sz w:val="24"/>
          <w:szCs w:val="24"/>
        </w:rPr>
        <w:br/>
        <w:t xml:space="preserve">         Для соблюдения требований к служебному поведению государственных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образуются комиссии по соблюдению требований к служебному поведению государственных гражданских служащих и урегулированию конфликтов интересов.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r>
        <w:rPr>
          <w:rFonts w:ascii="Times New Roman" w:eastAsia="Times New Roman" w:hAnsi="Times New Roman" w:cs="Times New Roman"/>
          <w:sz w:val="24"/>
          <w:szCs w:val="24"/>
        </w:rPr>
        <w:br/>
      </w:r>
    </w:p>
    <w:p w:rsidR="008E572C" w:rsidRDefault="008E572C" w:rsidP="008E572C"/>
    <w:p w:rsidR="00000000" w:rsidRDefault="008E572C">
      <w:r>
        <w:t>Юрист 08.06.2017</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E572C"/>
    <w:rsid w:val="008E5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5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057063-00017</dc:creator>
  <cp:keywords/>
  <dc:description/>
  <cp:lastModifiedBy>057063-00017</cp:lastModifiedBy>
  <cp:revision>2</cp:revision>
  <dcterms:created xsi:type="dcterms:W3CDTF">2017-06-08T11:13:00Z</dcterms:created>
  <dcterms:modified xsi:type="dcterms:W3CDTF">2017-06-08T11:15:00Z</dcterms:modified>
</cp:coreProperties>
</file>